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1845" w14:textId="10F15170" w:rsidR="00027FD8" w:rsidRDefault="00220CB2" w:rsidP="00220CB2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Schwimmabzeichen </w:t>
      </w:r>
    </w:p>
    <w:p w14:paraId="39C1AA14" w14:textId="77777777" w:rsidR="00220CB2" w:rsidRDefault="00220CB2" w:rsidP="00220CB2">
      <w:pPr>
        <w:jc w:val="center"/>
        <w:rPr>
          <w:rFonts w:ascii="Lucida Handwriting" w:hAnsi="Lucida Handwriting"/>
          <w:sz w:val="36"/>
          <w:szCs w:val="36"/>
        </w:rPr>
      </w:pPr>
    </w:p>
    <w:p w14:paraId="7231DCA5" w14:textId="315B9AEB" w:rsidR="00220CB2" w:rsidRDefault="00220CB2" w:rsidP="00220CB2">
      <w:pPr>
        <w:rPr>
          <w:rFonts w:ascii="Comic Sans MS" w:hAnsi="Comic Sans MS"/>
          <w:sz w:val="28"/>
          <w:szCs w:val="28"/>
        </w:rPr>
      </w:pPr>
      <w:r w:rsidRPr="00220CB2">
        <w:rPr>
          <w:rFonts w:ascii="Comic Sans MS" w:hAnsi="Comic Sans MS"/>
          <w:sz w:val="28"/>
          <w:szCs w:val="28"/>
        </w:rPr>
        <w:t xml:space="preserve">Das Schuljahr geht so langsam dem Ende entgegen und das wöchentliche Schwimmtraining hat sich </w:t>
      </w:r>
      <w:r w:rsidRPr="00220CB2">
        <w:rPr>
          <w:rFonts w:ascii="Comic Sans MS" w:hAnsi="Comic Sans MS"/>
          <w:sz w:val="28"/>
          <w:szCs w:val="28"/>
        </w:rPr>
        <w:br/>
        <w:t xml:space="preserve">ausgezahlt. Von der Grundschule Geisingen gehen jeden Mittwoch die Drittklässler schwimmen, von </w:t>
      </w:r>
      <w:r w:rsidRPr="00220CB2">
        <w:rPr>
          <w:rFonts w:ascii="Comic Sans MS" w:hAnsi="Comic Sans MS"/>
          <w:sz w:val="28"/>
          <w:szCs w:val="28"/>
        </w:rPr>
        <w:br/>
        <w:t xml:space="preserve">der Grundschule Kirchen-Hausen kommen die Viertklässler mit. Da Kirchen—Hausen mit zwei </w:t>
      </w:r>
      <w:r w:rsidRPr="00220CB2">
        <w:rPr>
          <w:rFonts w:ascii="Comic Sans MS" w:hAnsi="Comic Sans MS"/>
          <w:sz w:val="28"/>
          <w:szCs w:val="28"/>
        </w:rPr>
        <w:br/>
        <w:t xml:space="preserve">Gruppen schwimmen geht, fehlt auf dem Foto die zweite Schwimmgruppe. Stolz konnten die Kinder </w:t>
      </w:r>
      <w:r w:rsidRPr="00220CB2">
        <w:rPr>
          <w:rFonts w:ascii="Comic Sans MS" w:hAnsi="Comic Sans MS"/>
          <w:sz w:val="28"/>
          <w:szCs w:val="28"/>
        </w:rPr>
        <w:br/>
        <w:t xml:space="preserve">letzte Woche das Seesternchen-, das Seepferdchen- oder das Seeräuberabzeichen entgegennehmen. </w:t>
      </w:r>
      <w:r w:rsidRPr="00220CB2">
        <w:rPr>
          <w:rFonts w:ascii="Comic Sans MS" w:hAnsi="Comic Sans MS"/>
          <w:sz w:val="28"/>
          <w:szCs w:val="28"/>
        </w:rPr>
        <w:br/>
        <w:t>Wir gratulieren euch ganz herzlich dazu.</w:t>
      </w:r>
    </w:p>
    <w:p w14:paraId="4F6C6845" w14:textId="77777777" w:rsidR="00220CB2" w:rsidRDefault="00220CB2" w:rsidP="00220CB2">
      <w:pPr>
        <w:rPr>
          <w:rFonts w:ascii="Comic Sans MS" w:hAnsi="Comic Sans MS"/>
          <w:sz w:val="28"/>
          <w:szCs w:val="28"/>
        </w:rPr>
      </w:pPr>
    </w:p>
    <w:p w14:paraId="5EDE6241" w14:textId="7CFD7130" w:rsidR="00220CB2" w:rsidRPr="00220CB2" w:rsidRDefault="00220CB2" w:rsidP="00220CB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59D81730" wp14:editId="24A22F4D">
            <wp:extent cx="2857500" cy="1314450"/>
            <wp:effectExtent l="0" t="0" r="0" b="0"/>
            <wp:docPr id="1775961600" name="Grafi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CB2" w:rsidRPr="00220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B2"/>
    <w:rsid w:val="00027FD8"/>
    <w:rsid w:val="0022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2AD0"/>
  <w15:chartTrackingRefBased/>
  <w15:docId w15:val="{EB1C2AFD-291A-4B63-8234-4C1C32B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wrs-geisingen.de/wp-content/uploads/sites/117/2023/07/Schwimmabzeichen-scaled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Geisingen</dc:creator>
  <cp:keywords/>
  <dc:description/>
  <cp:lastModifiedBy>GS Geisingen</cp:lastModifiedBy>
  <cp:revision>1</cp:revision>
  <dcterms:created xsi:type="dcterms:W3CDTF">2023-09-19T08:19:00Z</dcterms:created>
  <dcterms:modified xsi:type="dcterms:W3CDTF">2023-09-19T08:20:00Z</dcterms:modified>
</cp:coreProperties>
</file>